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F" w:rsidRPr="0017314E" w:rsidRDefault="00EC7708" w:rsidP="0090128F">
      <w:pPr>
        <w:pStyle w:val="berschrift2"/>
        <w:tabs>
          <w:tab w:val="clear" w:pos="6379"/>
        </w:tabs>
        <w:rPr>
          <w:lang w:val="de-DE"/>
        </w:rPr>
      </w:pPr>
      <w:r w:rsidRPr="001C19AD">
        <w:rPr>
          <w:lang w:val="de-DE"/>
        </w:rPr>
        <w:t>CURRICULUM VITAE : Anouk Danthe &amp; Olivier Leu</w:t>
      </w: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EC7708">
      <w:pPr>
        <w:rPr>
          <w:lang w:val="de-DE"/>
        </w:rPr>
      </w:pPr>
      <w:r w:rsidRPr="0017314E">
        <w:rPr>
          <w:lang w:val="de-DE"/>
        </w:rPr>
        <w:t>Olivier Leu</w:t>
      </w:r>
    </w:p>
    <w:p w:rsidR="00EC7708" w:rsidRPr="0017314E" w:rsidRDefault="00EC7708">
      <w:pPr>
        <w:rPr>
          <w:lang w:val="de-DE"/>
        </w:rPr>
      </w:pPr>
      <w:r w:rsidRPr="0017314E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68580</wp:posOffset>
            </wp:positionV>
            <wp:extent cx="2057400" cy="3071495"/>
            <wp:effectExtent l="0" t="0" r="0" b="1905"/>
            <wp:wrapThrough wrapText="bothSides">
              <wp:wrapPolygon edited="0">
                <wp:start x="0" y="0"/>
                <wp:lineTo x="0" y="21435"/>
                <wp:lineTo x="21333" y="21435"/>
                <wp:lineTo x="2133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ierLeu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708" w:rsidRPr="0017314E" w:rsidRDefault="001C19AD">
      <w:pPr>
        <w:rPr>
          <w:lang w:val="de-DE"/>
        </w:rPr>
      </w:pPr>
      <w:r w:rsidRPr="0017314E">
        <w:rPr>
          <w:lang w:val="de-DE"/>
        </w:rPr>
        <w:t xml:space="preserve">Geburtsort </w:t>
      </w:r>
      <w:r w:rsidR="00B51C39" w:rsidRPr="0017314E">
        <w:rPr>
          <w:lang w:val="de-DE"/>
        </w:rPr>
        <w:t xml:space="preserve">: </w:t>
      </w:r>
      <w:r w:rsidR="004A26F1" w:rsidRPr="0017314E">
        <w:rPr>
          <w:lang w:val="de-DE"/>
        </w:rPr>
        <w:t>Lausanne - S</w:t>
      </w:r>
      <w:r w:rsidR="008F3297">
        <w:rPr>
          <w:lang w:val="de-DE"/>
        </w:rPr>
        <w:t>chweiz</w:t>
      </w:r>
    </w:p>
    <w:p w:rsidR="0090128F" w:rsidRPr="0017314E" w:rsidRDefault="001C19AD">
      <w:pPr>
        <w:rPr>
          <w:lang w:val="de-DE"/>
        </w:rPr>
      </w:pPr>
      <w:r w:rsidRPr="0017314E">
        <w:rPr>
          <w:lang w:val="de-DE"/>
        </w:rPr>
        <w:t xml:space="preserve">Nationalität </w:t>
      </w:r>
      <w:r w:rsidR="0090128F" w:rsidRPr="0017314E">
        <w:rPr>
          <w:lang w:val="de-DE"/>
        </w:rPr>
        <w:t>: S</w:t>
      </w:r>
      <w:r w:rsidRPr="0017314E">
        <w:rPr>
          <w:lang w:val="de-DE"/>
        </w:rPr>
        <w:t>chweizer</w:t>
      </w:r>
    </w:p>
    <w:p w:rsidR="0090128F" w:rsidRPr="0017314E" w:rsidRDefault="001C19AD">
      <w:pPr>
        <w:rPr>
          <w:lang w:val="de-DE"/>
        </w:rPr>
      </w:pPr>
      <w:r w:rsidRPr="0017314E">
        <w:rPr>
          <w:lang w:val="de-DE"/>
        </w:rPr>
        <w:t>Geburtsdatum</w:t>
      </w:r>
      <w:r w:rsidR="0090128F" w:rsidRPr="0017314E">
        <w:rPr>
          <w:lang w:val="de-DE"/>
        </w:rPr>
        <w:t>: 23</w:t>
      </w:r>
      <w:r w:rsidRPr="0017314E">
        <w:rPr>
          <w:lang w:val="de-DE"/>
        </w:rPr>
        <w:t>.</w:t>
      </w:r>
      <w:r w:rsidR="0090128F" w:rsidRPr="0017314E">
        <w:rPr>
          <w:lang w:val="de-DE"/>
        </w:rPr>
        <w:t xml:space="preserve"> </w:t>
      </w:r>
      <w:r w:rsidRPr="0017314E">
        <w:rPr>
          <w:lang w:val="de-DE"/>
        </w:rPr>
        <w:t>Juli</w:t>
      </w:r>
      <w:r w:rsidR="0090128F" w:rsidRPr="0017314E">
        <w:rPr>
          <w:lang w:val="de-DE"/>
        </w:rPr>
        <w:t xml:space="preserve"> 1970</w:t>
      </w:r>
    </w:p>
    <w:p w:rsidR="00B51C39" w:rsidRPr="0017314E" w:rsidRDefault="001C19AD">
      <w:pPr>
        <w:rPr>
          <w:lang w:val="de-DE"/>
        </w:rPr>
      </w:pPr>
      <w:r w:rsidRPr="0017314E">
        <w:rPr>
          <w:lang w:val="de-DE"/>
        </w:rPr>
        <w:t>Privat</w:t>
      </w:r>
      <w:r w:rsidR="00B51C39" w:rsidRPr="0017314E">
        <w:rPr>
          <w:lang w:val="de-DE"/>
        </w:rPr>
        <w:t xml:space="preserve"> : </w:t>
      </w:r>
      <w:r w:rsidRPr="0017314E">
        <w:rPr>
          <w:lang w:val="de-DE"/>
        </w:rPr>
        <w:t xml:space="preserve">Ledig, Lebensgemeinschaft mit Anouk Danthe seit </w:t>
      </w:r>
      <w:r w:rsidR="00B51C39" w:rsidRPr="0017314E">
        <w:rPr>
          <w:lang w:val="de-DE"/>
        </w:rPr>
        <w:t>1997</w:t>
      </w:r>
    </w:p>
    <w:p w:rsidR="0090128F" w:rsidRPr="0017314E" w:rsidRDefault="0090128F">
      <w:pPr>
        <w:rPr>
          <w:lang w:val="de-DE"/>
        </w:rPr>
      </w:pPr>
    </w:p>
    <w:p w:rsidR="0090128F" w:rsidRPr="0017314E" w:rsidRDefault="00B51C39">
      <w:pPr>
        <w:rPr>
          <w:lang w:val="de-DE"/>
        </w:rPr>
      </w:pPr>
      <w:r w:rsidRPr="0017314E">
        <w:rPr>
          <w:lang w:val="de-DE"/>
        </w:rPr>
        <w:t xml:space="preserve">1991-1994 Art </w:t>
      </w:r>
      <w:r w:rsidR="001C19AD" w:rsidRPr="0017314E">
        <w:rPr>
          <w:lang w:val="de-DE"/>
        </w:rPr>
        <w:t>Center College of Design (Eur</w:t>
      </w:r>
      <w:r w:rsidR="0017314E">
        <w:rPr>
          <w:lang w:val="de-DE"/>
        </w:rPr>
        <w:t>ope</w:t>
      </w:r>
      <w:r w:rsidRPr="0017314E">
        <w:rPr>
          <w:lang w:val="de-DE"/>
        </w:rPr>
        <w:t>), Bachelor of Science</w:t>
      </w:r>
    </w:p>
    <w:p w:rsidR="004A26F1" w:rsidRPr="0017314E" w:rsidRDefault="004A26F1">
      <w:pPr>
        <w:rPr>
          <w:lang w:val="de-DE"/>
        </w:rPr>
      </w:pPr>
      <w:r w:rsidRPr="0017314E">
        <w:rPr>
          <w:lang w:val="de-DE"/>
        </w:rPr>
        <w:t>199</w:t>
      </w:r>
      <w:r w:rsidR="001C19AD" w:rsidRPr="0017314E">
        <w:rPr>
          <w:lang w:val="de-DE"/>
        </w:rPr>
        <w:t>4 – 1997 : Hysek Styling, Produk</w:t>
      </w:r>
      <w:r w:rsidR="00A961F7">
        <w:rPr>
          <w:lang w:val="de-DE"/>
        </w:rPr>
        <w:t>t-</w:t>
      </w:r>
      <w:r w:rsidRPr="0017314E">
        <w:rPr>
          <w:lang w:val="de-DE"/>
        </w:rPr>
        <w:t>Designer</w:t>
      </w:r>
    </w:p>
    <w:p w:rsidR="00B51C39" w:rsidRPr="0017314E" w:rsidRDefault="00B51C39">
      <w:pPr>
        <w:rPr>
          <w:lang w:val="de-DE"/>
        </w:rPr>
      </w:pPr>
      <w:r w:rsidRPr="0017314E">
        <w:rPr>
          <w:lang w:val="de-DE"/>
        </w:rPr>
        <w:t>199</w:t>
      </w:r>
      <w:r w:rsidR="00541E57" w:rsidRPr="0017314E">
        <w:rPr>
          <w:lang w:val="de-DE"/>
        </w:rPr>
        <w:t>7</w:t>
      </w:r>
      <w:r w:rsidRPr="0017314E">
        <w:rPr>
          <w:lang w:val="de-DE"/>
        </w:rPr>
        <w:t xml:space="preserve"> – 2007</w:t>
      </w:r>
      <w:r w:rsidR="001C19AD" w:rsidRPr="0017314E">
        <w:rPr>
          <w:lang w:val="de-DE"/>
        </w:rPr>
        <w:t xml:space="preserve"> :</w:t>
      </w:r>
      <w:r w:rsidRPr="0017314E">
        <w:rPr>
          <w:lang w:val="de-DE"/>
        </w:rPr>
        <w:t xml:space="preserve"> </w:t>
      </w:r>
      <w:r w:rsidR="001C19AD" w:rsidRPr="0017314E">
        <w:rPr>
          <w:lang w:val="de-DE"/>
        </w:rPr>
        <w:t xml:space="preserve">Freiberufler, Kreationen für über </w:t>
      </w:r>
      <w:r w:rsidRPr="0017314E">
        <w:rPr>
          <w:lang w:val="de-DE"/>
        </w:rPr>
        <w:t xml:space="preserve">80 </w:t>
      </w:r>
      <w:r w:rsidR="001C19AD" w:rsidRPr="0017314E">
        <w:rPr>
          <w:lang w:val="de-DE"/>
        </w:rPr>
        <w:t>Marken</w:t>
      </w:r>
    </w:p>
    <w:p w:rsidR="00AA35A0" w:rsidRPr="0017314E" w:rsidRDefault="00122649">
      <w:pPr>
        <w:rPr>
          <w:lang w:val="de-DE"/>
        </w:rPr>
      </w:pPr>
      <w:r w:rsidRPr="0017314E">
        <w:rPr>
          <w:lang w:val="de-DE"/>
        </w:rPr>
        <w:t xml:space="preserve">2007 – </w:t>
      </w:r>
      <w:r w:rsidR="001C19AD" w:rsidRPr="0017314E">
        <w:rPr>
          <w:lang w:val="de-DE"/>
        </w:rPr>
        <w:t>heute</w:t>
      </w:r>
      <w:r w:rsidR="00AA35A0" w:rsidRPr="0017314E">
        <w:rPr>
          <w:lang w:val="de-DE"/>
        </w:rPr>
        <w:t xml:space="preserve"> : </w:t>
      </w:r>
      <w:r w:rsidR="001C19AD" w:rsidRPr="0017314E">
        <w:rPr>
          <w:lang w:val="de-DE"/>
        </w:rPr>
        <w:t>Gründer von</w:t>
      </w:r>
      <w:r w:rsidR="00AA35A0" w:rsidRPr="0017314E">
        <w:rPr>
          <w:lang w:val="de-DE"/>
        </w:rPr>
        <w:t xml:space="preserve"> REVELATION </w:t>
      </w:r>
    </w:p>
    <w:p w:rsidR="00AA35A0" w:rsidRPr="0017314E" w:rsidRDefault="00AA35A0">
      <w:pPr>
        <w:rPr>
          <w:lang w:val="de-DE"/>
        </w:rPr>
      </w:pPr>
    </w:p>
    <w:p w:rsidR="00B51C39" w:rsidRPr="0017314E" w:rsidRDefault="001C19AD">
      <w:pPr>
        <w:rPr>
          <w:lang w:val="de-DE"/>
        </w:rPr>
      </w:pPr>
      <w:r w:rsidRPr="0017314E">
        <w:rPr>
          <w:lang w:val="de-DE"/>
        </w:rPr>
        <w:t>Ausgewählte, signifikante Projekte</w:t>
      </w:r>
      <w:r w:rsidR="00B51C39" w:rsidRPr="0017314E">
        <w:rPr>
          <w:lang w:val="de-DE"/>
        </w:rPr>
        <w:t> :</w:t>
      </w:r>
    </w:p>
    <w:p w:rsidR="000E619B" w:rsidRPr="0017314E" w:rsidRDefault="004A26F1">
      <w:pPr>
        <w:rPr>
          <w:lang w:val="de-DE"/>
        </w:rPr>
      </w:pPr>
      <w:r w:rsidRPr="0017314E">
        <w:rPr>
          <w:lang w:val="de-DE"/>
        </w:rPr>
        <w:t>Montblanc: Timewalker Chronograph</w:t>
      </w:r>
    </w:p>
    <w:p w:rsidR="004A26F1" w:rsidRPr="0017314E" w:rsidRDefault="004A26F1">
      <w:pPr>
        <w:rPr>
          <w:lang w:val="de-DE"/>
        </w:rPr>
      </w:pPr>
      <w:r w:rsidRPr="0017314E">
        <w:rPr>
          <w:lang w:val="de-DE"/>
        </w:rPr>
        <w:t>Tag Heuer: Kirium (design team</w:t>
      </w:r>
      <w:r w:rsidR="009F785C" w:rsidRPr="0017314E">
        <w:rPr>
          <w:lang w:val="de-DE"/>
        </w:rPr>
        <w:t xml:space="preserve"> work</w:t>
      </w:r>
      <w:r w:rsidRPr="0017314E">
        <w:rPr>
          <w:lang w:val="de-DE"/>
        </w:rPr>
        <w:t>)</w:t>
      </w:r>
    </w:p>
    <w:p w:rsidR="004A26F1" w:rsidRPr="0017314E" w:rsidRDefault="004A26F1">
      <w:pPr>
        <w:rPr>
          <w:lang w:val="de-DE"/>
        </w:rPr>
      </w:pPr>
      <w:r w:rsidRPr="0017314E">
        <w:rPr>
          <w:lang w:val="de-DE"/>
        </w:rPr>
        <w:t xml:space="preserve">Hermès : </w:t>
      </w:r>
      <w:r w:rsidR="001C19AD" w:rsidRPr="0017314E">
        <w:rPr>
          <w:lang w:val="de-DE"/>
        </w:rPr>
        <w:t>Einrichtung und Ladenbereiche</w:t>
      </w:r>
    </w:p>
    <w:p w:rsidR="004A26F1" w:rsidRPr="0017314E" w:rsidRDefault="004A26F1">
      <w:pPr>
        <w:rPr>
          <w:lang w:val="de-DE"/>
        </w:rPr>
      </w:pPr>
      <w:r w:rsidRPr="0017314E">
        <w:rPr>
          <w:lang w:val="de-DE"/>
        </w:rPr>
        <w:t>Cartier : Collection Privée</w:t>
      </w:r>
    </w:p>
    <w:p w:rsidR="004A26F1" w:rsidRPr="0017314E" w:rsidRDefault="004A26F1">
      <w:pPr>
        <w:rPr>
          <w:lang w:val="de-DE"/>
        </w:rPr>
      </w:pPr>
      <w:r w:rsidRPr="0017314E">
        <w:rPr>
          <w:lang w:val="de-DE"/>
        </w:rPr>
        <w:t>Richard Mille: RM12, RM14</w:t>
      </w:r>
    </w:p>
    <w:p w:rsidR="00B51C39" w:rsidRPr="0017314E" w:rsidRDefault="00B51C39">
      <w:pPr>
        <w:rPr>
          <w:lang w:val="de-DE"/>
        </w:rPr>
      </w:pPr>
    </w:p>
    <w:p w:rsidR="0090128F" w:rsidRPr="0017314E" w:rsidRDefault="00323058" w:rsidP="0090128F">
      <w:pPr>
        <w:tabs>
          <w:tab w:val="left" w:pos="6096"/>
        </w:tabs>
        <w:rPr>
          <w:lang w:val="de-DE"/>
        </w:rPr>
      </w:pPr>
      <w:r w:rsidRPr="0017314E">
        <w:rPr>
          <w:lang w:val="de-DE"/>
        </w:rPr>
        <w:tab/>
      </w:r>
    </w:p>
    <w:p w:rsidR="0090128F" w:rsidRPr="0017314E" w:rsidRDefault="0090128F" w:rsidP="00323058">
      <w:pPr>
        <w:ind w:left="1021" w:firstLine="255"/>
        <w:rPr>
          <w:lang w:val="de-DE"/>
        </w:rPr>
      </w:pPr>
    </w:p>
    <w:p w:rsidR="0090128F" w:rsidRPr="0017314E" w:rsidRDefault="0090128F" w:rsidP="00323058">
      <w:pPr>
        <w:ind w:left="1021" w:firstLine="255"/>
        <w:rPr>
          <w:lang w:val="de-DE"/>
        </w:rPr>
      </w:pPr>
    </w:p>
    <w:p w:rsidR="0090128F" w:rsidRPr="0017314E" w:rsidRDefault="0090128F" w:rsidP="00323058">
      <w:pPr>
        <w:ind w:left="1021" w:firstLine="255"/>
        <w:rPr>
          <w:lang w:val="de-DE"/>
        </w:rPr>
      </w:pPr>
    </w:p>
    <w:p w:rsidR="0090128F" w:rsidRPr="0017314E" w:rsidRDefault="0090128F" w:rsidP="00323058">
      <w:pPr>
        <w:ind w:left="1021" w:firstLine="255"/>
        <w:rPr>
          <w:lang w:val="de-DE"/>
        </w:rPr>
      </w:pPr>
    </w:p>
    <w:p w:rsidR="0090128F" w:rsidRPr="0017314E" w:rsidRDefault="00323058" w:rsidP="00323058">
      <w:pPr>
        <w:ind w:left="1021" w:firstLine="255"/>
        <w:rPr>
          <w:lang w:val="de-DE"/>
        </w:rPr>
      </w:pPr>
      <w:r w:rsidRPr="0017314E">
        <w:rPr>
          <w:lang w:val="de-DE"/>
        </w:rPr>
        <w:t xml:space="preserve"> </w:t>
      </w:r>
    </w:p>
    <w:p w:rsidR="0090128F" w:rsidRPr="0017314E" w:rsidRDefault="0090128F" w:rsidP="00323058">
      <w:pPr>
        <w:ind w:left="1021" w:firstLine="255"/>
        <w:rPr>
          <w:lang w:val="de-DE"/>
        </w:rPr>
      </w:pPr>
    </w:p>
    <w:p w:rsidR="0090128F" w:rsidRPr="0017314E" w:rsidRDefault="00323058" w:rsidP="00EC7708">
      <w:pPr>
        <w:rPr>
          <w:lang w:val="de-DE"/>
        </w:rPr>
      </w:pPr>
      <w:r w:rsidRPr="0017314E">
        <w:rPr>
          <w:lang w:val="de-DE"/>
        </w:rPr>
        <w:t>Anouk Danthe</w:t>
      </w:r>
    </w:p>
    <w:p w:rsidR="0090128F" w:rsidRPr="0017314E" w:rsidRDefault="00EC7708" w:rsidP="00323058">
      <w:pPr>
        <w:ind w:firstLine="255"/>
        <w:rPr>
          <w:lang w:val="de-DE"/>
        </w:rPr>
      </w:pPr>
      <w:r w:rsidRPr="0017314E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106680</wp:posOffset>
            </wp:positionV>
            <wp:extent cx="2171700" cy="3252470"/>
            <wp:effectExtent l="0" t="0" r="12700" b="0"/>
            <wp:wrapThrough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ukDant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C39" w:rsidRPr="0017314E" w:rsidRDefault="001C19AD" w:rsidP="00B51C39">
      <w:pPr>
        <w:rPr>
          <w:lang w:val="de-DE"/>
        </w:rPr>
      </w:pPr>
      <w:r w:rsidRPr="0017314E">
        <w:rPr>
          <w:lang w:val="de-DE"/>
        </w:rPr>
        <w:t>Geburtsort</w:t>
      </w:r>
      <w:r w:rsidR="00B51C39" w:rsidRPr="0017314E">
        <w:rPr>
          <w:lang w:val="de-DE"/>
        </w:rPr>
        <w:t> : Lausanne - S</w:t>
      </w:r>
      <w:r w:rsidR="008F3297">
        <w:rPr>
          <w:lang w:val="de-DE"/>
        </w:rPr>
        <w:t>chweiz</w:t>
      </w:r>
    </w:p>
    <w:p w:rsidR="00B51C39" w:rsidRPr="0017314E" w:rsidRDefault="001C19AD" w:rsidP="00B51C39">
      <w:pPr>
        <w:rPr>
          <w:lang w:val="de-DE"/>
        </w:rPr>
      </w:pPr>
      <w:r w:rsidRPr="0017314E">
        <w:rPr>
          <w:lang w:val="de-DE"/>
        </w:rPr>
        <w:t>Nationalität</w:t>
      </w:r>
      <w:r w:rsidR="00B51C39" w:rsidRPr="0017314E">
        <w:rPr>
          <w:lang w:val="de-DE"/>
        </w:rPr>
        <w:t> : S</w:t>
      </w:r>
      <w:r w:rsidRPr="0017314E">
        <w:rPr>
          <w:lang w:val="de-DE"/>
        </w:rPr>
        <w:t>chweizer</w:t>
      </w:r>
    </w:p>
    <w:p w:rsidR="00B51C39" w:rsidRPr="0017314E" w:rsidRDefault="001C19AD" w:rsidP="00B51C39">
      <w:pPr>
        <w:rPr>
          <w:lang w:val="de-DE"/>
        </w:rPr>
      </w:pPr>
      <w:r w:rsidRPr="0017314E">
        <w:rPr>
          <w:lang w:val="de-DE"/>
        </w:rPr>
        <w:t xml:space="preserve">Geburtsdatum </w:t>
      </w:r>
      <w:r w:rsidR="00B51C39" w:rsidRPr="0017314E">
        <w:rPr>
          <w:lang w:val="de-DE"/>
        </w:rPr>
        <w:t xml:space="preserve">: </w:t>
      </w:r>
      <w:r w:rsidR="000E619B" w:rsidRPr="0017314E">
        <w:rPr>
          <w:lang w:val="de-DE"/>
        </w:rPr>
        <w:t>5</w:t>
      </w:r>
      <w:r w:rsidRPr="0017314E">
        <w:rPr>
          <w:lang w:val="de-DE"/>
        </w:rPr>
        <w:t>. Mai</w:t>
      </w:r>
      <w:r w:rsidR="000E619B" w:rsidRPr="0017314E">
        <w:rPr>
          <w:lang w:val="de-DE"/>
        </w:rPr>
        <w:t xml:space="preserve"> 1970</w:t>
      </w:r>
    </w:p>
    <w:p w:rsidR="00B51C39" w:rsidRPr="0017314E" w:rsidRDefault="001C19AD" w:rsidP="00B51C39">
      <w:pPr>
        <w:rPr>
          <w:lang w:val="de-DE"/>
        </w:rPr>
      </w:pPr>
      <w:r w:rsidRPr="0017314E">
        <w:rPr>
          <w:lang w:val="de-DE"/>
        </w:rPr>
        <w:t>Privat</w:t>
      </w:r>
      <w:r w:rsidR="00B51C39" w:rsidRPr="0017314E">
        <w:rPr>
          <w:lang w:val="de-DE"/>
        </w:rPr>
        <w:t xml:space="preserve"> : </w:t>
      </w:r>
      <w:r w:rsidRPr="0017314E">
        <w:rPr>
          <w:lang w:val="de-DE"/>
        </w:rPr>
        <w:t>Ledig</w:t>
      </w:r>
      <w:r w:rsidR="00B51C39" w:rsidRPr="0017314E">
        <w:rPr>
          <w:lang w:val="de-DE"/>
        </w:rPr>
        <w:t xml:space="preserve">, </w:t>
      </w:r>
      <w:r w:rsidRPr="0017314E">
        <w:rPr>
          <w:lang w:val="de-DE"/>
        </w:rPr>
        <w:t xml:space="preserve">Lebensgemeinschaft mit </w:t>
      </w:r>
      <w:r w:rsidR="000E619B" w:rsidRPr="0017314E">
        <w:rPr>
          <w:lang w:val="de-DE"/>
        </w:rPr>
        <w:t xml:space="preserve">Olivier Leu </w:t>
      </w:r>
      <w:r w:rsidR="00B51C39" w:rsidRPr="0017314E">
        <w:rPr>
          <w:lang w:val="de-DE"/>
        </w:rPr>
        <w:t>s</w:t>
      </w:r>
      <w:r w:rsidRPr="0017314E">
        <w:rPr>
          <w:lang w:val="de-DE"/>
        </w:rPr>
        <w:t>eit</w:t>
      </w:r>
      <w:r w:rsidR="00B51C39" w:rsidRPr="0017314E">
        <w:rPr>
          <w:lang w:val="de-DE"/>
        </w:rPr>
        <w:t xml:space="preserve"> 1997</w:t>
      </w:r>
    </w:p>
    <w:p w:rsidR="00B51C39" w:rsidRPr="0017314E" w:rsidRDefault="00B51C39" w:rsidP="00B51C39">
      <w:pPr>
        <w:rPr>
          <w:lang w:val="de-DE"/>
        </w:rPr>
      </w:pPr>
    </w:p>
    <w:p w:rsidR="00B51C39" w:rsidRPr="0017314E" w:rsidRDefault="00B51C39" w:rsidP="00B51C39">
      <w:pPr>
        <w:rPr>
          <w:lang w:val="de-DE"/>
        </w:rPr>
      </w:pPr>
      <w:r w:rsidRPr="0017314E">
        <w:rPr>
          <w:lang w:val="de-DE"/>
        </w:rPr>
        <w:t>1991-1994</w:t>
      </w:r>
      <w:r w:rsidR="000E619B" w:rsidRPr="0017314E">
        <w:rPr>
          <w:lang w:val="de-DE"/>
        </w:rPr>
        <w:t xml:space="preserve"> :</w:t>
      </w:r>
      <w:r w:rsidRPr="0017314E">
        <w:rPr>
          <w:lang w:val="de-DE"/>
        </w:rPr>
        <w:t xml:space="preserve"> Art </w:t>
      </w:r>
      <w:r w:rsidR="0017314E">
        <w:rPr>
          <w:lang w:val="de-DE"/>
        </w:rPr>
        <w:t>Center College of Design (Europe</w:t>
      </w:r>
      <w:r w:rsidRPr="0017314E">
        <w:rPr>
          <w:lang w:val="de-DE"/>
        </w:rPr>
        <w:t>), Bachelor of Science</w:t>
      </w:r>
    </w:p>
    <w:p w:rsidR="00B51C39" w:rsidRPr="0017314E" w:rsidRDefault="00B51C39" w:rsidP="00B51C39">
      <w:pPr>
        <w:rPr>
          <w:lang w:val="de-DE"/>
        </w:rPr>
      </w:pPr>
      <w:r w:rsidRPr="0017314E">
        <w:rPr>
          <w:lang w:val="de-DE"/>
        </w:rPr>
        <w:t>199</w:t>
      </w:r>
      <w:r w:rsidR="00122649" w:rsidRPr="0017314E">
        <w:rPr>
          <w:lang w:val="de-DE"/>
        </w:rPr>
        <w:t>4 – 1997 :  Jae</w:t>
      </w:r>
      <w:r w:rsidR="001C19AD" w:rsidRPr="0017314E">
        <w:rPr>
          <w:lang w:val="de-DE"/>
        </w:rPr>
        <w:t>ger-LeCoultre, Produk</w:t>
      </w:r>
      <w:r w:rsidR="00A961F7">
        <w:rPr>
          <w:lang w:val="de-DE"/>
        </w:rPr>
        <w:t>t-</w:t>
      </w:r>
      <w:r w:rsidR="000E619B" w:rsidRPr="0017314E">
        <w:rPr>
          <w:lang w:val="de-DE"/>
        </w:rPr>
        <w:t>D</w:t>
      </w:r>
      <w:r w:rsidRPr="0017314E">
        <w:rPr>
          <w:lang w:val="de-DE"/>
        </w:rPr>
        <w:t>esigner</w:t>
      </w:r>
    </w:p>
    <w:p w:rsidR="00B51C39" w:rsidRPr="0017314E" w:rsidRDefault="00A961F7" w:rsidP="00B51C39">
      <w:pPr>
        <w:rPr>
          <w:lang w:val="de-DE"/>
        </w:rPr>
      </w:pPr>
      <w:r>
        <w:rPr>
          <w:lang w:val="de-DE"/>
        </w:rPr>
        <w:t>1997 – 1999 : Omega, Produkt-</w:t>
      </w:r>
      <w:r w:rsidR="001C19AD" w:rsidRPr="0017314E">
        <w:rPr>
          <w:lang w:val="de-DE"/>
        </w:rPr>
        <w:t>Designer and Produk</w:t>
      </w:r>
      <w:r>
        <w:rPr>
          <w:lang w:val="de-DE"/>
        </w:rPr>
        <w:t>t-</w:t>
      </w:r>
      <w:r w:rsidR="00B51C39" w:rsidRPr="0017314E">
        <w:rPr>
          <w:lang w:val="de-DE"/>
        </w:rPr>
        <w:t>Manager</w:t>
      </w:r>
    </w:p>
    <w:p w:rsidR="00B51C39" w:rsidRPr="0017314E" w:rsidRDefault="00B51C39" w:rsidP="00B51C39">
      <w:pPr>
        <w:rPr>
          <w:lang w:val="de-DE"/>
        </w:rPr>
      </w:pPr>
      <w:r w:rsidRPr="0017314E">
        <w:rPr>
          <w:lang w:val="de-DE"/>
        </w:rPr>
        <w:t xml:space="preserve">1999 </w:t>
      </w:r>
      <w:r w:rsidR="001C19AD" w:rsidRPr="0017314E">
        <w:rPr>
          <w:lang w:val="de-DE"/>
        </w:rPr>
        <w:t>– 2002 : Audemars Piguet, Produk</w:t>
      </w:r>
      <w:r w:rsidR="00A961F7">
        <w:rPr>
          <w:lang w:val="de-DE"/>
        </w:rPr>
        <w:t>t-</w:t>
      </w:r>
      <w:r w:rsidRPr="0017314E">
        <w:rPr>
          <w:lang w:val="de-DE"/>
        </w:rPr>
        <w:t>Manager</w:t>
      </w:r>
    </w:p>
    <w:p w:rsidR="00AA35A0" w:rsidRPr="0017314E" w:rsidRDefault="00AA35A0" w:rsidP="00B51C39">
      <w:pPr>
        <w:rPr>
          <w:lang w:val="de-DE"/>
        </w:rPr>
      </w:pPr>
      <w:r w:rsidRPr="0017314E">
        <w:rPr>
          <w:lang w:val="de-DE"/>
        </w:rPr>
        <w:t>2002-2007 : Marketing</w:t>
      </w:r>
      <w:r w:rsidR="001C19AD" w:rsidRPr="0017314E">
        <w:rPr>
          <w:lang w:val="de-DE"/>
        </w:rPr>
        <w:t xml:space="preserve"> und Creative C</w:t>
      </w:r>
      <w:r w:rsidRPr="0017314E">
        <w:rPr>
          <w:lang w:val="de-DE"/>
        </w:rPr>
        <w:t>onsultant</w:t>
      </w:r>
      <w:r w:rsidR="000E619B" w:rsidRPr="0017314E">
        <w:rPr>
          <w:lang w:val="de-DE"/>
        </w:rPr>
        <w:t xml:space="preserve"> </w:t>
      </w:r>
      <w:r w:rsidR="008F3297">
        <w:rPr>
          <w:lang w:val="de-DE"/>
        </w:rPr>
        <w:t>für S</w:t>
      </w:r>
      <w:r w:rsidR="001C19AD" w:rsidRPr="0017314E">
        <w:rPr>
          <w:lang w:val="de-DE"/>
        </w:rPr>
        <w:t>chweizer Weine und Uhren</w:t>
      </w:r>
    </w:p>
    <w:p w:rsidR="00AA35A0" w:rsidRPr="0017314E" w:rsidRDefault="00122649" w:rsidP="00B51C39">
      <w:pPr>
        <w:rPr>
          <w:lang w:val="de-DE"/>
        </w:rPr>
      </w:pPr>
      <w:r w:rsidRPr="0017314E">
        <w:rPr>
          <w:lang w:val="de-DE"/>
        </w:rPr>
        <w:t xml:space="preserve">2007 – </w:t>
      </w:r>
      <w:r w:rsidR="001C19AD" w:rsidRPr="0017314E">
        <w:rPr>
          <w:lang w:val="de-DE"/>
        </w:rPr>
        <w:t>heute</w:t>
      </w:r>
      <w:r w:rsidR="00AA35A0" w:rsidRPr="0017314E">
        <w:rPr>
          <w:lang w:val="de-DE"/>
        </w:rPr>
        <w:t xml:space="preserve"> : </w:t>
      </w:r>
      <w:r w:rsidR="001C19AD" w:rsidRPr="0017314E">
        <w:rPr>
          <w:lang w:val="de-DE"/>
        </w:rPr>
        <w:t>Gründer von</w:t>
      </w:r>
      <w:r w:rsidR="00AA35A0" w:rsidRPr="0017314E">
        <w:rPr>
          <w:lang w:val="de-DE"/>
        </w:rPr>
        <w:t xml:space="preserve"> REVELATION</w:t>
      </w:r>
    </w:p>
    <w:p w:rsidR="00AA35A0" w:rsidRPr="0017314E" w:rsidRDefault="00AA35A0" w:rsidP="00B51C39">
      <w:pPr>
        <w:rPr>
          <w:lang w:val="de-DE"/>
        </w:rPr>
      </w:pPr>
    </w:p>
    <w:p w:rsidR="001C19AD" w:rsidRPr="0017314E" w:rsidRDefault="001C19AD" w:rsidP="001C19AD">
      <w:pPr>
        <w:rPr>
          <w:lang w:val="de-DE"/>
        </w:rPr>
      </w:pPr>
      <w:r w:rsidRPr="0017314E">
        <w:rPr>
          <w:lang w:val="de-DE"/>
        </w:rPr>
        <w:t>Ausgewählte, signifikante Projekte :</w:t>
      </w:r>
    </w:p>
    <w:p w:rsidR="004C7DFC" w:rsidRPr="0017314E" w:rsidRDefault="001C19AD" w:rsidP="00B51C39">
      <w:pPr>
        <w:rPr>
          <w:lang w:val="de-DE"/>
        </w:rPr>
      </w:pPr>
      <w:r w:rsidRPr="0017314E">
        <w:rPr>
          <w:lang w:val="de-DE"/>
        </w:rPr>
        <w:t>JLC Atmos C</w:t>
      </w:r>
      <w:r w:rsidR="004C7DFC" w:rsidRPr="0017314E">
        <w:rPr>
          <w:lang w:val="de-DE"/>
        </w:rPr>
        <w:t>ollections</w:t>
      </w:r>
      <w:r w:rsidR="000074DF" w:rsidRPr="0017314E">
        <w:rPr>
          <w:lang w:val="de-DE"/>
        </w:rPr>
        <w:t xml:space="preserve"> </w:t>
      </w:r>
      <w:r w:rsidR="004C7DFC" w:rsidRPr="0017314E">
        <w:rPr>
          <w:lang w:val="de-DE"/>
        </w:rPr>
        <w:t xml:space="preserve"> </w:t>
      </w:r>
    </w:p>
    <w:p w:rsidR="004C7DFC" w:rsidRPr="0017314E" w:rsidRDefault="004C7DFC" w:rsidP="00B51C39">
      <w:pPr>
        <w:rPr>
          <w:lang w:val="de-DE"/>
        </w:rPr>
      </w:pPr>
      <w:r w:rsidRPr="0017314E">
        <w:rPr>
          <w:lang w:val="de-DE"/>
        </w:rPr>
        <w:t>Omega Constellation “My Choice”</w:t>
      </w:r>
      <w:r w:rsidR="001C19AD" w:rsidRPr="0017314E">
        <w:rPr>
          <w:lang w:val="de-DE"/>
        </w:rPr>
        <w:t xml:space="preserve"> u</w:t>
      </w:r>
      <w:r w:rsidR="000E619B" w:rsidRPr="0017314E">
        <w:rPr>
          <w:lang w:val="de-DE"/>
        </w:rPr>
        <w:t>nd Constellation jewellery lines</w:t>
      </w:r>
    </w:p>
    <w:p w:rsidR="000E619B" w:rsidRPr="0017314E" w:rsidRDefault="000E619B" w:rsidP="00B51C39">
      <w:pPr>
        <w:rPr>
          <w:lang w:val="de-DE"/>
        </w:rPr>
      </w:pPr>
      <w:r w:rsidRPr="0017314E">
        <w:rPr>
          <w:lang w:val="de-DE"/>
        </w:rPr>
        <w:t>Omega Deville Co-Axial</w:t>
      </w:r>
    </w:p>
    <w:p w:rsidR="000E619B" w:rsidRPr="0017314E" w:rsidRDefault="000E619B" w:rsidP="00B51C39">
      <w:pPr>
        <w:rPr>
          <w:lang w:val="de-DE"/>
        </w:rPr>
      </w:pPr>
      <w:r w:rsidRPr="0017314E">
        <w:rPr>
          <w:lang w:val="de-DE"/>
        </w:rPr>
        <w:t xml:space="preserve">Audemars Piguet first Royal Oak Concept, Offshore </w:t>
      </w:r>
      <w:r w:rsidR="000074DF" w:rsidRPr="0017314E">
        <w:rPr>
          <w:lang w:val="de-DE"/>
        </w:rPr>
        <w:t xml:space="preserve">chrono </w:t>
      </w:r>
      <w:r w:rsidRPr="0017314E">
        <w:rPr>
          <w:lang w:val="de-DE"/>
        </w:rPr>
        <w:t xml:space="preserve">caoutchouc </w:t>
      </w:r>
      <w:r w:rsidR="001C19AD" w:rsidRPr="0017314E">
        <w:rPr>
          <w:lang w:val="de-DE"/>
        </w:rPr>
        <w:t>für Herren und Damen</w:t>
      </w:r>
    </w:p>
    <w:p w:rsidR="000E619B" w:rsidRPr="0017314E" w:rsidRDefault="000E619B" w:rsidP="00B51C39">
      <w:pPr>
        <w:rPr>
          <w:lang w:val="de-DE"/>
        </w:rPr>
      </w:pPr>
      <w:r w:rsidRPr="0017314E">
        <w:rPr>
          <w:lang w:val="de-DE"/>
        </w:rPr>
        <w:t>Audemars Piguet Jules Audemars Time Equation, QP Metro</w:t>
      </w:r>
    </w:p>
    <w:p w:rsidR="000E619B" w:rsidRPr="0017314E" w:rsidRDefault="000E619B" w:rsidP="00B51C39">
      <w:pPr>
        <w:rPr>
          <w:lang w:val="de-DE"/>
        </w:rPr>
      </w:pPr>
      <w:r w:rsidRPr="0017314E">
        <w:rPr>
          <w:lang w:val="de-DE"/>
        </w:rPr>
        <w:t>Audemars Piguet Edward Piguet Tourbillon mineral, Canapé, Millenary</w:t>
      </w:r>
    </w:p>
    <w:p w:rsidR="0090128F" w:rsidRPr="0017314E" w:rsidRDefault="0090128F" w:rsidP="00323058">
      <w:pPr>
        <w:ind w:firstLine="255"/>
        <w:rPr>
          <w:lang w:val="de-DE"/>
        </w:rPr>
      </w:pPr>
    </w:p>
    <w:p w:rsidR="0090128F" w:rsidRPr="0017314E" w:rsidRDefault="0090128F" w:rsidP="00323058">
      <w:pPr>
        <w:ind w:firstLine="255"/>
        <w:rPr>
          <w:lang w:val="de-DE"/>
        </w:rPr>
      </w:pP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90128F" w:rsidP="0090128F">
      <w:pPr>
        <w:rPr>
          <w:lang w:val="de-DE"/>
        </w:rPr>
      </w:pPr>
    </w:p>
    <w:p w:rsidR="0090128F" w:rsidRPr="0017314E" w:rsidRDefault="0032305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ab/>
      </w:r>
    </w:p>
    <w:p w:rsidR="0090128F" w:rsidRPr="0017314E" w:rsidRDefault="0090128F" w:rsidP="0090128F">
      <w:pPr>
        <w:tabs>
          <w:tab w:val="left" w:pos="1987"/>
        </w:tabs>
        <w:rPr>
          <w:lang w:val="de-DE"/>
        </w:rPr>
      </w:pPr>
    </w:p>
    <w:p w:rsidR="0090128F" w:rsidRPr="0017314E" w:rsidRDefault="0090128F" w:rsidP="0090128F">
      <w:pPr>
        <w:tabs>
          <w:tab w:val="left" w:pos="1987"/>
        </w:tabs>
        <w:rPr>
          <w:lang w:val="de-DE"/>
        </w:rPr>
      </w:pPr>
    </w:p>
    <w:p w:rsidR="0090128F" w:rsidRPr="0017314E" w:rsidRDefault="0090128F" w:rsidP="0090128F">
      <w:pPr>
        <w:tabs>
          <w:tab w:val="left" w:pos="1987"/>
        </w:tabs>
        <w:rPr>
          <w:lang w:val="de-DE"/>
        </w:rPr>
      </w:pPr>
    </w:p>
    <w:p w:rsidR="00FC4061" w:rsidRPr="0017314E" w:rsidRDefault="001C19AD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Anouk Danthe und Olivier Leu haben beide denselben kreativen Hintergrund.</w:t>
      </w:r>
    </w:p>
    <w:p w:rsidR="00FC4061" w:rsidRPr="0017314E" w:rsidRDefault="00FC4061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Sie besuchten das berühmte Art Center College of Design – ein</w:t>
      </w:r>
      <w:r w:rsidR="0017314E">
        <w:rPr>
          <w:lang w:val="de-DE"/>
        </w:rPr>
        <w:t>e</w:t>
      </w:r>
      <w:r w:rsidRPr="0017314E">
        <w:rPr>
          <w:lang w:val="de-DE"/>
        </w:rPr>
        <w:t xml:space="preserve"> amerikanische Design Schule in Passadena, Kalifornien, bekannt seit den 1930er Jahren als hervorragende Bildungsstätte sowohl für Produkt-, Kommunikations- und Transport</w:t>
      </w:r>
      <w:r w:rsidR="0017314E">
        <w:rPr>
          <w:lang w:val="de-DE"/>
        </w:rPr>
        <w:t>ation-D</w:t>
      </w:r>
      <w:r w:rsidRPr="0017314E">
        <w:rPr>
          <w:lang w:val="de-DE"/>
        </w:rPr>
        <w:t>esign als auch für diverse Fächer der Filmindustrie.</w:t>
      </w:r>
    </w:p>
    <w:p w:rsidR="00FC4061" w:rsidRPr="0017314E" w:rsidRDefault="00FC4061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Das Art Center College of Design eröffnete eine Außenstelle in Europa zwisc</w:t>
      </w:r>
      <w:r w:rsidR="0017314E">
        <w:rPr>
          <w:lang w:val="de-DE"/>
        </w:rPr>
        <w:t>hen 1986 und 1996 : ACCD (Europe</w:t>
      </w:r>
      <w:r w:rsidRPr="0017314E">
        <w:rPr>
          <w:lang w:val="de-DE"/>
        </w:rPr>
        <w:t xml:space="preserve">). </w:t>
      </w:r>
    </w:p>
    <w:p w:rsidR="00FC4061" w:rsidRPr="0017314E" w:rsidRDefault="00FC4061" w:rsidP="0090128F">
      <w:pPr>
        <w:tabs>
          <w:tab w:val="left" w:pos="1987"/>
        </w:tabs>
        <w:rPr>
          <w:lang w:val="de-DE"/>
        </w:rPr>
      </w:pPr>
    </w:p>
    <w:p w:rsidR="00012E63" w:rsidRDefault="00FC4061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Während ihrer Studienzeit zwischen 1991 und 1994 waren Olivier Leu und Anouk Danthe nur Kommilitonen. </w:t>
      </w:r>
    </w:p>
    <w:p w:rsidR="00643118" w:rsidRPr="0017314E" w:rsidRDefault="00FC4061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1997 begegneten sie sich durch Zufall </w:t>
      </w:r>
      <w:r w:rsidR="00A961F7">
        <w:rPr>
          <w:lang w:val="de-DE"/>
        </w:rPr>
        <w:t>mit ihren</w:t>
      </w:r>
      <w:r w:rsidRPr="0017314E">
        <w:rPr>
          <w:lang w:val="de-DE"/>
        </w:rPr>
        <w:t xml:space="preserve"> Autos an einer Tankstelle wieder und </w:t>
      </w:r>
      <w:r w:rsidR="0017314E">
        <w:rPr>
          <w:lang w:val="de-DE"/>
        </w:rPr>
        <w:t>gehen seitdem privat gemeinsame Wege.</w:t>
      </w:r>
    </w:p>
    <w:p w:rsidR="00FC4061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2007 entschlossen sie sich, – mit </w:t>
      </w:r>
      <w:r w:rsidR="0017314E">
        <w:rPr>
          <w:lang w:val="de-DE"/>
        </w:rPr>
        <w:t>ihrer</w:t>
      </w:r>
      <w:r w:rsidRPr="0017314E">
        <w:rPr>
          <w:lang w:val="de-DE"/>
        </w:rPr>
        <w:t xml:space="preserve"> mehr als zehnjährigen Erfahrung in der Uhrenindustrie – ihre eigene Uhrenmarke zu gründen.</w:t>
      </w:r>
    </w:p>
    <w:p w:rsidR="001C19AD" w:rsidRPr="0017314E" w:rsidRDefault="001C19AD" w:rsidP="0090128F">
      <w:pPr>
        <w:tabs>
          <w:tab w:val="left" w:pos="1987"/>
        </w:tabs>
        <w:rPr>
          <w:lang w:val="de-DE"/>
        </w:rPr>
      </w:pPr>
    </w:p>
    <w:p w:rsidR="00643118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Olivier Leu hat freiberuflich schon für über 80 Marken gearbeitet.</w:t>
      </w:r>
    </w:p>
    <w:p w:rsidR="00643118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Er hat sowohl eine Vielzahl von Uhrenkollektionen kreiert als auch Gegenstände aus dem Produktumfeld einer Marke wie beispielsweise: Messestand, Einrichtung, Schaufenster, Verkaufsmaterialien</w:t>
      </w:r>
      <w:r w:rsidR="00593301">
        <w:rPr>
          <w:lang w:val="de-DE"/>
        </w:rPr>
        <w:t xml:space="preserve"> und Schmuckboxen. Zudem leistete </w:t>
      </w:r>
      <w:r w:rsidR="00A961F7">
        <w:rPr>
          <w:lang w:val="de-DE"/>
        </w:rPr>
        <w:t xml:space="preserve">er </w:t>
      </w:r>
      <w:r w:rsidR="00593301">
        <w:rPr>
          <w:lang w:val="de-DE"/>
        </w:rPr>
        <w:t xml:space="preserve">oft </w:t>
      </w:r>
      <w:r w:rsidRPr="0017314E">
        <w:rPr>
          <w:lang w:val="de-DE"/>
        </w:rPr>
        <w:t>grafische Unterstützung.</w:t>
      </w:r>
    </w:p>
    <w:p w:rsidR="00643118" w:rsidRPr="0017314E" w:rsidRDefault="00643118" w:rsidP="00D30D7A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Das</w:t>
      </w:r>
      <w:r w:rsidR="00D30D7A" w:rsidRPr="0017314E">
        <w:rPr>
          <w:lang w:val="de-DE"/>
        </w:rPr>
        <w:t xml:space="preserve"> MAGICAL WATCH DIAL</w:t>
      </w:r>
      <w:r w:rsidR="00D30D7A" w:rsidRPr="0017314E">
        <w:rPr>
          <w:vertAlign w:val="superscript"/>
          <w:lang w:val="de-DE"/>
        </w:rPr>
        <w:t>®</w:t>
      </w:r>
      <w:r w:rsidR="00593301">
        <w:rPr>
          <w:lang w:val="de-DE"/>
        </w:rPr>
        <w:t>-</w:t>
      </w:r>
      <w:r w:rsidRPr="0017314E">
        <w:rPr>
          <w:lang w:val="de-DE"/>
        </w:rPr>
        <w:t>Konz</w:t>
      </w:r>
      <w:r w:rsidR="00D30D7A" w:rsidRPr="0017314E">
        <w:rPr>
          <w:lang w:val="de-DE"/>
        </w:rPr>
        <w:t>ept</w:t>
      </w:r>
      <w:r w:rsidR="004B5A64" w:rsidRPr="0017314E">
        <w:rPr>
          <w:lang w:val="de-DE"/>
        </w:rPr>
        <w:t xml:space="preserve"> </w:t>
      </w:r>
      <w:r w:rsidRPr="0017314E">
        <w:rPr>
          <w:lang w:val="de-DE"/>
        </w:rPr>
        <w:t xml:space="preserve">und der Mechanismus, der ihm zugrunde liegt, ist </w:t>
      </w:r>
      <w:r w:rsidR="00593301">
        <w:rPr>
          <w:lang w:val="de-DE"/>
        </w:rPr>
        <w:t xml:space="preserve">ursprünglich seine </w:t>
      </w:r>
      <w:r w:rsidRPr="0017314E">
        <w:rPr>
          <w:lang w:val="de-DE"/>
        </w:rPr>
        <w:t>Idee.</w:t>
      </w:r>
    </w:p>
    <w:p w:rsidR="00643118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Bei</w:t>
      </w:r>
      <w:r w:rsidR="004B5A64" w:rsidRPr="0017314E">
        <w:rPr>
          <w:lang w:val="de-DE"/>
        </w:rPr>
        <w:t xml:space="preserve"> REVELATION</w:t>
      </w:r>
      <w:r w:rsidRPr="0017314E">
        <w:rPr>
          <w:lang w:val="de-DE"/>
        </w:rPr>
        <w:t xml:space="preserve"> kümmert er sich um das Design der Kollektionen, das Design und das Konzept des Produktumfelds und die Corporate Identity der Marke.</w:t>
      </w:r>
    </w:p>
    <w:p w:rsidR="00643118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Außerdem koordiniert er die Produktion, </w:t>
      </w:r>
      <w:r w:rsidR="00593301">
        <w:rPr>
          <w:lang w:val="de-DE"/>
        </w:rPr>
        <w:t>für die</w:t>
      </w:r>
      <w:r w:rsidRPr="0017314E">
        <w:rPr>
          <w:lang w:val="de-DE"/>
        </w:rPr>
        <w:t xml:space="preserve"> er mit 40 Zulieferern zusammenarbeitet, die für die Herstellung einer kompletten Uhr erforderlich sind.</w:t>
      </w:r>
    </w:p>
    <w:p w:rsidR="00643118" w:rsidRPr="0017314E" w:rsidRDefault="00643118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 </w:t>
      </w:r>
    </w:p>
    <w:p w:rsidR="00643118" w:rsidRPr="0017314E" w:rsidRDefault="00401437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Anouk Danthe übernimmt m</w:t>
      </w:r>
      <w:r w:rsidR="00643118" w:rsidRPr="0017314E">
        <w:rPr>
          <w:lang w:val="de-DE"/>
        </w:rPr>
        <w:t xml:space="preserve">it ihrer Erfahrung bei renommierten Uhrenmarken die Marketing- und Verwaltungstätigkeiten. </w:t>
      </w:r>
      <w:r w:rsidRPr="0017314E">
        <w:rPr>
          <w:lang w:val="de-DE"/>
        </w:rPr>
        <w:t>Sie ist außerdem auch i</w:t>
      </w:r>
      <w:r w:rsidR="00593301">
        <w:rPr>
          <w:lang w:val="de-DE"/>
        </w:rPr>
        <w:t>n den</w:t>
      </w:r>
      <w:r w:rsidRPr="0017314E">
        <w:rPr>
          <w:lang w:val="de-DE"/>
        </w:rPr>
        <w:t xml:space="preserve"> kreativen Prozess involviert und hilft Olivier bei Detailfragen wie der Suche nach einer guten Form für eine Brücke, dem Design eines Indexes oder eines Zeigers.</w:t>
      </w:r>
    </w:p>
    <w:p w:rsidR="00401437" w:rsidRPr="0017314E" w:rsidRDefault="00401437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Ihre Hauptaufgabe ist es</w:t>
      </w:r>
      <w:r w:rsidR="004E0643" w:rsidRPr="0017314E">
        <w:rPr>
          <w:lang w:val="de-DE"/>
        </w:rPr>
        <w:t>,</w:t>
      </w:r>
      <w:r w:rsidRPr="0017314E">
        <w:rPr>
          <w:lang w:val="de-DE"/>
        </w:rPr>
        <w:t xml:space="preserve"> die Vermarktung und Distribution aufzubauen.</w:t>
      </w:r>
    </w:p>
    <w:p w:rsidR="004E0643" w:rsidRPr="0017314E" w:rsidRDefault="004E0643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Inspiriert wurde sie dabei von Persönlichkeiten wie Gunter Blümlein, der Präsident von Jaeger-LeCoultre und IWC war und der die Marke Lange &amp; Söhne in den 1990er Jahren relaunchte.</w:t>
      </w:r>
    </w:p>
    <w:p w:rsidR="002E0BBB" w:rsidRPr="0017314E" w:rsidRDefault="004E0643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Aus diesem Grunde überzeugte sie Olivier Leu auch, das große Abenteuer zu wagen, eine eigene Marke zu gründen, um seine innovativen Ideen umzusetzen. </w:t>
      </w:r>
    </w:p>
    <w:p w:rsidR="004E0643" w:rsidRPr="0017314E" w:rsidRDefault="00401437" w:rsidP="004E0643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 </w:t>
      </w:r>
    </w:p>
    <w:p w:rsidR="0017314E" w:rsidRPr="0017314E" w:rsidRDefault="004E0643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Am 31. Januar 2007 w</w:t>
      </w:r>
      <w:r w:rsidR="007E4C11">
        <w:rPr>
          <w:lang w:val="de-DE"/>
        </w:rPr>
        <w:t>urde</w:t>
      </w:r>
      <w:r w:rsidRPr="0017314E">
        <w:rPr>
          <w:lang w:val="de-DE"/>
        </w:rPr>
        <w:t xml:space="preserve"> die Firma </w:t>
      </w:r>
      <w:r w:rsidR="007D090B" w:rsidRPr="0017314E">
        <w:rPr>
          <w:lang w:val="de-DE"/>
        </w:rPr>
        <w:t>CREATIONS HORLOGERES DE LULL</w:t>
      </w:r>
      <w:r w:rsidR="003039D9" w:rsidRPr="0017314E">
        <w:rPr>
          <w:lang w:val="de-DE"/>
        </w:rPr>
        <w:t>Y SA</w:t>
      </w:r>
      <w:r w:rsidRPr="0017314E">
        <w:rPr>
          <w:lang w:val="de-DE"/>
        </w:rPr>
        <w:t xml:space="preserve"> gegründet</w:t>
      </w:r>
      <w:r w:rsidR="0017314E" w:rsidRPr="0017314E">
        <w:rPr>
          <w:lang w:val="de-DE"/>
        </w:rPr>
        <w:t>.</w:t>
      </w:r>
    </w:p>
    <w:p w:rsidR="007D090B" w:rsidRPr="0017314E" w:rsidRDefault="0017314E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 xml:space="preserve">Als Marke dieser Firma launchten </w:t>
      </w:r>
      <w:r w:rsidR="004E0643" w:rsidRPr="0017314E">
        <w:rPr>
          <w:lang w:val="de-DE"/>
        </w:rPr>
        <w:t xml:space="preserve">Olivier Leu und Anouk Danthe </w:t>
      </w:r>
      <w:r w:rsidR="00593301">
        <w:rPr>
          <w:lang w:val="de-DE"/>
        </w:rPr>
        <w:t>die Uhrenmarke REVELATION. S</w:t>
      </w:r>
      <w:r w:rsidRPr="0017314E">
        <w:rPr>
          <w:lang w:val="de-DE"/>
        </w:rPr>
        <w:t xml:space="preserve">ie entwickelten ihr eigenes maßgefertigtes Werk </w:t>
      </w:r>
      <w:r w:rsidR="003039D9" w:rsidRPr="0017314E">
        <w:rPr>
          <w:lang w:val="de-DE"/>
        </w:rPr>
        <w:t>TOURBILLON MANEGE</w:t>
      </w:r>
      <w:r w:rsidR="003039D9" w:rsidRPr="0017314E">
        <w:rPr>
          <w:vertAlign w:val="superscript"/>
          <w:lang w:val="de-DE"/>
        </w:rPr>
        <w:t>®</w:t>
      </w:r>
      <w:r w:rsidR="003039D9" w:rsidRPr="0017314E">
        <w:rPr>
          <w:lang w:val="de-DE"/>
        </w:rPr>
        <w:t xml:space="preserve"> </w:t>
      </w:r>
      <w:r w:rsidRPr="0017314E">
        <w:rPr>
          <w:lang w:val="de-DE"/>
        </w:rPr>
        <w:t xml:space="preserve">und das </w:t>
      </w:r>
      <w:r w:rsidR="00593301">
        <w:rPr>
          <w:lang w:val="de-DE"/>
        </w:rPr>
        <w:t>durch Nanotechnologie einzigart</w:t>
      </w:r>
      <w:r w:rsidRPr="0017314E">
        <w:rPr>
          <w:lang w:val="de-DE"/>
        </w:rPr>
        <w:t xml:space="preserve">ige </w:t>
      </w:r>
      <w:r w:rsidR="003039D9" w:rsidRPr="0017314E">
        <w:rPr>
          <w:lang w:val="de-DE"/>
        </w:rPr>
        <w:t>MAGICAL WATCH DIAL</w:t>
      </w:r>
      <w:r w:rsidR="003039D9" w:rsidRPr="0017314E">
        <w:rPr>
          <w:vertAlign w:val="superscript"/>
          <w:lang w:val="de-DE"/>
        </w:rPr>
        <w:t>®</w:t>
      </w:r>
      <w:r w:rsidRPr="0017314E">
        <w:rPr>
          <w:lang w:val="de-DE"/>
        </w:rPr>
        <w:t>.</w:t>
      </w:r>
    </w:p>
    <w:p w:rsidR="0017314E" w:rsidRPr="0017314E" w:rsidRDefault="0017314E" w:rsidP="0090128F">
      <w:pPr>
        <w:tabs>
          <w:tab w:val="left" w:pos="1987"/>
        </w:tabs>
        <w:rPr>
          <w:lang w:val="de-DE"/>
        </w:rPr>
      </w:pPr>
      <w:r w:rsidRPr="0017314E">
        <w:rPr>
          <w:lang w:val="de-DE"/>
        </w:rPr>
        <w:t>Nach fünf Jahren intensiver Entwicklungsarbeit pr</w:t>
      </w:r>
      <w:r w:rsidR="00593301">
        <w:rPr>
          <w:lang w:val="de-DE"/>
        </w:rPr>
        <w:t xml:space="preserve">äsentierten sie 2012 ihr erstes spektakuläres Modell </w:t>
      </w:r>
      <w:r w:rsidRPr="0017314E">
        <w:rPr>
          <w:lang w:val="de-DE"/>
        </w:rPr>
        <w:t>R01 DOUBLE COMPLICATION auf der internationalen Uhren- und Schmuckmesse Baselworld. Seither</w:t>
      </w:r>
      <w:r w:rsidR="00593301">
        <w:rPr>
          <w:lang w:val="de-DE"/>
        </w:rPr>
        <w:t xml:space="preserve"> sind viele neue spannende und k</w:t>
      </w:r>
      <w:r w:rsidRPr="0017314E">
        <w:rPr>
          <w:lang w:val="de-DE"/>
        </w:rPr>
        <w:t>reative Kollektionen gefolgt.</w:t>
      </w:r>
    </w:p>
    <w:p w:rsidR="00B44B31" w:rsidRDefault="00B44B31" w:rsidP="0090128F">
      <w:pPr>
        <w:tabs>
          <w:tab w:val="left" w:pos="1987"/>
        </w:tabs>
        <w:rPr>
          <w:lang w:val="en-GB"/>
        </w:rPr>
      </w:pPr>
      <w:bookmarkStart w:id="0" w:name="_GoBack"/>
      <w:bookmarkEnd w:id="0"/>
    </w:p>
    <w:p w:rsidR="002E0BBB" w:rsidRDefault="002E0BBB" w:rsidP="0090128F">
      <w:pPr>
        <w:tabs>
          <w:tab w:val="left" w:pos="1987"/>
        </w:tabs>
        <w:rPr>
          <w:lang w:val="en-GB"/>
        </w:rPr>
      </w:pPr>
    </w:p>
    <w:p w:rsidR="002E0BBB" w:rsidRDefault="002E0BBB" w:rsidP="0090128F">
      <w:pPr>
        <w:tabs>
          <w:tab w:val="left" w:pos="1987"/>
        </w:tabs>
        <w:rPr>
          <w:lang w:val="en-GB"/>
        </w:rPr>
      </w:pPr>
    </w:p>
    <w:p w:rsidR="00AB7333" w:rsidRPr="00AA35A0" w:rsidRDefault="00AB7333" w:rsidP="0090128F">
      <w:pPr>
        <w:tabs>
          <w:tab w:val="left" w:pos="1987"/>
        </w:tabs>
        <w:rPr>
          <w:lang w:val="en-GB"/>
        </w:rPr>
      </w:pPr>
    </w:p>
    <w:p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p w:rsidR="0090128F" w:rsidRPr="00AA35A0" w:rsidRDefault="0090128F" w:rsidP="0090128F">
      <w:pPr>
        <w:tabs>
          <w:tab w:val="left" w:pos="1987"/>
        </w:tabs>
        <w:rPr>
          <w:lang w:val="en-GB"/>
        </w:rPr>
      </w:pPr>
    </w:p>
    <w:sectPr w:rsidR="0090128F" w:rsidRPr="00AA35A0" w:rsidSect="0090128F">
      <w:headerReference w:type="default" r:id="rId9"/>
      <w:footerReference w:type="default" r:id="rId10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97" w:rsidRDefault="008F3297">
      <w:r>
        <w:separator/>
      </w:r>
    </w:p>
  </w:endnote>
  <w:endnote w:type="continuationSeparator" w:id="0">
    <w:p w:rsidR="008F3297" w:rsidRDefault="008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7" w:rsidRPr="00323058" w:rsidRDefault="007E4C11" w:rsidP="0090128F">
    <w:pPr>
      <w:pStyle w:val="Fuzeile"/>
      <w:rPr>
        <w:rFonts w:ascii="Optima" w:hAnsi="Optima"/>
        <w:b/>
        <w:spacing w:val="10"/>
        <w:sz w:val="16"/>
      </w:rPr>
    </w:pPr>
    <w:r>
      <w:rPr>
        <w:rFonts w:ascii="Optima" w:hAnsi="Optima"/>
        <w:noProof/>
        <w:spacing w:val="10"/>
        <w:sz w:val="18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2134235</wp:posOffset>
              </wp:positionH>
              <wp:positionV relativeFrom="paragraph">
                <wp:posOffset>67944</wp:posOffset>
              </wp:positionV>
              <wp:extent cx="4572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" strokecolor="#8b8b8b" strokeweight=".8pt">
              <w10:wrap type="tight"/>
            </v:line>
          </w:pict>
        </mc:Fallback>
      </mc:AlternateContent>
    </w:r>
    <w:r w:rsidR="008F3297" w:rsidRPr="00323058">
      <w:rPr>
        <w:rFonts w:ascii="Optima" w:hAnsi="Optima"/>
        <w:b/>
        <w:spacing w:val="10"/>
        <w:sz w:val="16"/>
      </w:rPr>
      <w:t>CREATIONS HORLOGERES DE LULLY SA</w:t>
    </w:r>
  </w:p>
  <w:p w:rsidR="008F3297" w:rsidRPr="00323058" w:rsidRDefault="008F3297" w:rsidP="0090128F">
    <w:pPr>
      <w:pStyle w:val="Fuzeil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32 - 1132 Lully  - Suisse        </w:t>
    </w:r>
  </w:p>
  <w:p w:rsidR="008F3297" w:rsidRPr="00323058" w:rsidRDefault="008F3297" w:rsidP="0090128F">
    <w:pPr>
      <w:pStyle w:val="Fuzeil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 xml:space="preserve">T+41 21 803 51 65    F+41 21 803 51 66           </w:t>
    </w:r>
  </w:p>
  <w:p w:rsidR="008F3297" w:rsidRDefault="008F3297" w:rsidP="0090128F">
    <w:pPr>
      <w:pStyle w:val="Fuzeile"/>
      <w:tabs>
        <w:tab w:val="left" w:pos="1276"/>
      </w:tabs>
      <w:rPr>
        <w:rFonts w:ascii="Eurostile" w:hAnsi="Eurostile"/>
        <w:sz w:val="16"/>
      </w:rPr>
    </w:pPr>
  </w:p>
  <w:p w:rsidR="008F3297" w:rsidRPr="00323058" w:rsidRDefault="008F3297" w:rsidP="0090128F">
    <w:pPr>
      <w:pStyle w:val="Fuzeil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info@revelation-watches.com</w:t>
    </w:r>
  </w:p>
  <w:p w:rsidR="008F3297" w:rsidRPr="004D5196" w:rsidRDefault="008F3297">
    <w:pPr>
      <w:pStyle w:val="Fuzeil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97" w:rsidRDefault="008F3297">
      <w:r>
        <w:separator/>
      </w:r>
    </w:p>
  </w:footnote>
  <w:footnote w:type="continuationSeparator" w:id="0">
    <w:p w:rsidR="008F3297" w:rsidRDefault="008F3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7" w:rsidRDefault="007E4C11" w:rsidP="0090128F">
    <w:pPr>
      <w:pStyle w:val="Kopfzeile"/>
      <w:tabs>
        <w:tab w:val="clear" w:pos="4536"/>
        <w:tab w:val="center" w:pos="5103"/>
      </w:tabs>
      <w:ind w:left="3686"/>
    </w:pPr>
    <w:r>
      <w:rPr>
        <w:rFonts w:ascii="Optima" w:hAnsi="Optima"/>
        <w:noProof/>
        <w:sz w:val="18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-234316</wp:posOffset>
              </wp:positionV>
              <wp:extent cx="5143500" cy="0"/>
              <wp:effectExtent l="0" t="0" r="12700" b="25400"/>
              <wp:wrapTight wrapText="bothSides">
                <wp:wrapPolygon edited="0">
                  <wp:start x="0" y="-1"/>
                  <wp:lineTo x="0" y="-1"/>
                  <wp:lineTo x="21547" y="-1"/>
                  <wp:lineTo x="21547" y="-1"/>
                  <wp:lineTo x="0" y="-1"/>
                </wp:wrapPolygon>
              </wp:wrapTight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05pt,-18.4pt" to="528.05pt,-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" strokecolor="#8b8b8b" strokeweight=".8pt">
              <w10:wrap type="tight"/>
            </v:line>
          </w:pict>
        </mc:Fallback>
      </mc:AlternateContent>
    </w:r>
    <w:r w:rsidR="008F3297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8"/>
    <w:rsid w:val="000074DF"/>
    <w:rsid w:val="00012E63"/>
    <w:rsid w:val="000A48EF"/>
    <w:rsid w:val="000B5D67"/>
    <w:rsid w:val="000E619B"/>
    <w:rsid w:val="00122649"/>
    <w:rsid w:val="0017314E"/>
    <w:rsid w:val="001C19AD"/>
    <w:rsid w:val="002E0BBB"/>
    <w:rsid w:val="003039D9"/>
    <w:rsid w:val="00323058"/>
    <w:rsid w:val="00394612"/>
    <w:rsid w:val="00401437"/>
    <w:rsid w:val="004A26F1"/>
    <w:rsid w:val="004B5A64"/>
    <w:rsid w:val="004C7DFC"/>
    <w:rsid w:val="004E0643"/>
    <w:rsid w:val="00541E57"/>
    <w:rsid w:val="005705DC"/>
    <w:rsid w:val="00593301"/>
    <w:rsid w:val="00643118"/>
    <w:rsid w:val="007D090B"/>
    <w:rsid w:val="007E4C11"/>
    <w:rsid w:val="00830667"/>
    <w:rsid w:val="008F3297"/>
    <w:rsid w:val="0090128F"/>
    <w:rsid w:val="009F785C"/>
    <w:rsid w:val="00A961F7"/>
    <w:rsid w:val="00AA35A0"/>
    <w:rsid w:val="00AB7333"/>
    <w:rsid w:val="00AE11F1"/>
    <w:rsid w:val="00B21C8E"/>
    <w:rsid w:val="00B44B31"/>
    <w:rsid w:val="00B51C39"/>
    <w:rsid w:val="00CD68B4"/>
    <w:rsid w:val="00D30D7A"/>
    <w:rsid w:val="00EB3119"/>
    <w:rsid w:val="00EC7708"/>
    <w:rsid w:val="00FC4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Titre2Car">
    <w:name w:val="Titre 2 Car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  <w:style w:type="paragraph" w:styleId="Sprechblasentext">
    <w:name w:val="Balloon Text"/>
    <w:basedOn w:val="Standard"/>
    <w:link w:val="TextedebullesCar"/>
    <w:rsid w:val="00EC77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Absatzstandardschriftart"/>
    <w:link w:val="Sprechblasentext"/>
    <w:rsid w:val="00EC770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Titre2Car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En-tt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PieddepageCar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Titre2Car">
    <w:name w:val="Titre 2 Car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  <w:style w:type="paragraph" w:styleId="Sprechblasentext">
    <w:name w:val="Balloon Text"/>
    <w:basedOn w:val="Standard"/>
    <w:link w:val="TextedebullesCar"/>
    <w:rsid w:val="00EC77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Absatzstandardschriftart"/>
    <w:link w:val="Sprechblasentext"/>
    <w:rsid w:val="00EC7708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uk:Library:Application%20Support:Microsoft:Office:Mode&#768;les%20utilisateur:Mes%20mode&#768;les:REVFax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REVFax.dotx</Template>
  <TotalTime>0</TotalTime>
  <Pages>2</Pages>
  <Words>595</Words>
  <Characters>3755</Characters>
  <Application>Microsoft Macintosh Word</Application>
  <DocSecurity>0</DocSecurity>
  <Lines>31</Lines>
  <Paragraphs>8</Paragraphs>
  <ScaleCrop>false</ScaleCrop>
  <Company>Revelation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Danthe</dc:creator>
  <cp:keywords/>
  <cp:lastModifiedBy>PSM</cp:lastModifiedBy>
  <cp:revision>2</cp:revision>
  <cp:lastPrinted>2009-01-21T07:58:00Z</cp:lastPrinted>
  <dcterms:created xsi:type="dcterms:W3CDTF">2015-02-27T11:43:00Z</dcterms:created>
  <dcterms:modified xsi:type="dcterms:W3CDTF">2015-02-27T11:43:00Z</dcterms:modified>
</cp:coreProperties>
</file>